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7E" w:rsidRPr="00A552D8" w:rsidRDefault="006A727E" w:rsidP="006A727E">
      <w:pPr>
        <w:pStyle w:val="Titolo1"/>
        <w:jc w:val="both"/>
        <w:rPr>
          <w:bCs/>
          <w:sz w:val="22"/>
          <w:szCs w:val="22"/>
        </w:rPr>
      </w:pPr>
      <w:r w:rsidRPr="00A552D8">
        <w:rPr>
          <w:bCs/>
          <w:sz w:val="22"/>
          <w:szCs w:val="22"/>
        </w:rPr>
        <w:t xml:space="preserve">DATI PER LA PREDISPOSIZIONE DEL BANDO PER </w:t>
      </w:r>
      <w:r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 xml:space="preserve">BORSE </w:t>
      </w:r>
      <w:r w:rsidRPr="00A552D8">
        <w:rPr>
          <w:bCs/>
          <w:sz w:val="22"/>
          <w:szCs w:val="22"/>
        </w:rPr>
        <w:t xml:space="preserve"> DI</w:t>
      </w:r>
      <w:proofErr w:type="gramEnd"/>
      <w:r w:rsidRPr="00A552D8">
        <w:rPr>
          <w:bCs/>
          <w:sz w:val="22"/>
          <w:szCs w:val="22"/>
        </w:rPr>
        <w:t xml:space="preserve"> STUDIO PER ATTIVITA’ DI RICERCA POST-LAUREA DAL TITOLO: “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Purificazione di vescicole vegetali</w:t>
      </w:r>
      <w:r w:rsidRPr="00A552D8">
        <w:rPr>
          <w:bCs/>
          <w:color w:val="333333"/>
          <w:sz w:val="22"/>
          <w:szCs w:val="22"/>
          <w:shd w:val="clear" w:color="auto" w:fill="FFFFFF"/>
        </w:rPr>
        <w:t xml:space="preserve">” PRESSO IL </w:t>
      </w:r>
      <w:r w:rsidRPr="00A552D8">
        <w:rPr>
          <w:bCs/>
          <w:sz w:val="22"/>
          <w:szCs w:val="22"/>
        </w:rPr>
        <w:t xml:space="preserve"> DIPARTIMENTO DI </w:t>
      </w:r>
      <w:r>
        <w:rPr>
          <w:bCs/>
          <w:sz w:val="22"/>
          <w:szCs w:val="22"/>
        </w:rPr>
        <w:t>INGEGNERIA CIVILE, CHIMICA, AMBIENTALE E DEI MATERIALI</w:t>
      </w:r>
    </w:p>
    <w:p w:rsidR="006A727E" w:rsidRDefault="006A727E" w:rsidP="006A727E">
      <w:pPr>
        <w:tabs>
          <w:tab w:val="left" w:pos="709"/>
        </w:tabs>
        <w:spacing w:line="300" w:lineRule="atLeast"/>
        <w:ind w:left="720"/>
        <w:jc w:val="both"/>
        <w:rPr>
          <w:b/>
          <w:bCs/>
          <w:u w:val="single"/>
        </w:rPr>
      </w:pPr>
    </w:p>
    <w:p w:rsidR="006A727E" w:rsidRDefault="006A727E" w:rsidP="006A727E">
      <w:pPr>
        <w:tabs>
          <w:tab w:val="left" w:pos="709"/>
        </w:tabs>
        <w:spacing w:line="300" w:lineRule="atLeast"/>
        <w:ind w:left="720"/>
        <w:jc w:val="both"/>
        <w:rPr>
          <w:b/>
          <w:bCs/>
          <w:u w:val="single"/>
        </w:rPr>
      </w:pPr>
    </w:p>
    <w:p w:rsidR="006A727E" w:rsidRDefault="006A727E" w:rsidP="006A727E">
      <w:pPr>
        <w:tabs>
          <w:tab w:val="left" w:pos="709"/>
        </w:tabs>
        <w:spacing w:line="300" w:lineRule="atLeast"/>
        <w:jc w:val="both"/>
        <w:rPr>
          <w:b/>
          <w:bCs/>
        </w:rPr>
      </w:pPr>
      <w:r w:rsidRPr="004E53D3">
        <w:rPr>
          <w:b/>
          <w:bCs/>
          <w:u w:val="single"/>
        </w:rPr>
        <w:t>Oggetto</w:t>
      </w:r>
      <w:r>
        <w:rPr>
          <w:b/>
          <w:bCs/>
          <w:u w:val="single"/>
        </w:rPr>
        <w:t xml:space="preserve"> dell’attività di ricerca</w:t>
      </w:r>
      <w:r w:rsidRPr="004E53D3">
        <w:rPr>
          <w:b/>
          <w:bCs/>
        </w:rPr>
        <w:t xml:space="preserve">  </w:t>
      </w:r>
    </w:p>
    <w:p w:rsidR="006A727E" w:rsidRDefault="006A727E" w:rsidP="006A727E">
      <w:pPr>
        <w:tabs>
          <w:tab w:val="left" w:pos="709"/>
        </w:tabs>
        <w:spacing w:line="300" w:lineRule="atLeast"/>
        <w:ind w:left="720"/>
        <w:jc w:val="both"/>
      </w:pPr>
    </w:p>
    <w:p w:rsidR="006A727E" w:rsidRDefault="006A727E" w:rsidP="006A727E">
      <w:pPr>
        <w:tabs>
          <w:tab w:val="left" w:pos="709"/>
        </w:tabs>
        <w:spacing w:line="300" w:lineRule="atLeast"/>
        <w:jc w:val="both"/>
      </w:pPr>
      <w:r>
        <w:t xml:space="preserve">Le piante, e in particolare gli agrumi, possiedono vescicole vegetali che hanno un elevato interesse terapeutico. In questo contesto, la ricerca proposta prevede l’estrazione di vescicole da agrumi e la loro purificazione con processi di separazione a membrana. Si studieranno i diversi metodi e verrà scelta la membrana ottimale per ridurre il </w:t>
      </w:r>
      <w:proofErr w:type="spellStart"/>
      <w:r>
        <w:t>fouling</w:t>
      </w:r>
      <w:proofErr w:type="spellEnd"/>
      <w:r>
        <w:t>.</w:t>
      </w:r>
    </w:p>
    <w:p w:rsidR="006A727E" w:rsidRDefault="006A727E" w:rsidP="006A727E">
      <w:pPr>
        <w:tabs>
          <w:tab w:val="left" w:pos="709"/>
        </w:tabs>
        <w:spacing w:line="300" w:lineRule="atLeast"/>
        <w:jc w:val="both"/>
      </w:pPr>
      <w:r>
        <w:t xml:space="preserve">Le vescicole verranno caratterizzate a seconda delle dimensioni, delle proteine </w:t>
      </w:r>
      <w:proofErr w:type="spellStart"/>
      <w:r>
        <w:t>superificiali</w:t>
      </w:r>
      <w:proofErr w:type="spellEnd"/>
      <w:r>
        <w:t xml:space="preserve"> e del loro stato di aggregazione. Inoltre verrà sperimentato un loro utilizzo come potenziali vettori per “</w:t>
      </w:r>
      <w:proofErr w:type="spellStart"/>
      <w:r>
        <w:t>drug</w:t>
      </w:r>
      <w:proofErr w:type="spellEnd"/>
      <w:r>
        <w:t xml:space="preserve"> delivery”.</w:t>
      </w:r>
      <w:bookmarkStart w:id="0" w:name="_GoBack"/>
      <w:bookmarkEnd w:id="0"/>
    </w:p>
    <w:p w:rsidR="0005108A" w:rsidRDefault="0005108A"/>
    <w:sectPr w:rsidR="00051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F59D9"/>
    <w:multiLevelType w:val="hybridMultilevel"/>
    <w:tmpl w:val="ED5A5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7E"/>
    <w:rsid w:val="0005108A"/>
    <w:rsid w:val="006A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411B8"/>
  <w15:chartTrackingRefBased/>
  <w15:docId w15:val="{122E4160-0BFF-47BB-9FD8-865FBF5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A727E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727E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Boi</dc:creator>
  <cp:keywords/>
  <dc:description/>
  <cp:lastModifiedBy>Cristiana Boi</cp:lastModifiedBy>
  <cp:revision>1</cp:revision>
  <dcterms:created xsi:type="dcterms:W3CDTF">2021-04-01T11:01:00Z</dcterms:created>
  <dcterms:modified xsi:type="dcterms:W3CDTF">2021-04-01T11:08:00Z</dcterms:modified>
</cp:coreProperties>
</file>